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901" w:rsidRDefault="00A62AE8" w:rsidP="001A3901">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1A3901" w:rsidRPr="001A3901" w:rsidRDefault="001A3901" w:rsidP="001A3901">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Документ </w:t>
      </w:r>
      <w:r w:rsidRPr="00A46C71">
        <w:rPr>
          <w:rStyle w:val="a4"/>
          <w:rFonts w:ascii="Times New Roman" w:eastAsia="Calibri" w:hAnsi="Times New Roman" w:cs="Times New Roman"/>
          <w:iCs/>
          <w:color w:val="000000"/>
          <w:sz w:val="28"/>
          <w:szCs w:val="28"/>
        </w:rPr>
        <w:t>Минин</w:t>
      </w:r>
      <w:r w:rsidRPr="00A46C71">
        <w:rPr>
          <w:rStyle w:val="a4"/>
          <w:rFonts w:ascii="Times New Roman" w:hAnsi="Times New Roman" w:cs="Times New Roman"/>
          <w:iCs/>
          <w:color w:val="000000" w:themeColor="text1"/>
          <w:sz w:val="28"/>
          <w:szCs w:val="28"/>
        </w:rPr>
        <w:t xml:space="preserve"> </w:t>
      </w:r>
      <w:r w:rsidRPr="00A46C71">
        <w:rPr>
          <w:rStyle w:val="a4"/>
          <w:rFonts w:ascii="Times New Roman" w:eastAsia="Calibri" w:hAnsi="Times New Roman" w:cs="Times New Roman"/>
          <w:iCs/>
          <w:color w:val="000000"/>
          <w:sz w:val="28"/>
          <w:szCs w:val="28"/>
        </w:rPr>
        <w:t>Александр</w:t>
      </w:r>
      <w:r w:rsidRPr="00A46C71">
        <w:rPr>
          <w:rStyle w:val="a4"/>
          <w:rFonts w:ascii="Times New Roman" w:hAnsi="Times New Roman" w:cs="Times New Roman"/>
          <w:iCs/>
          <w:color w:val="000000" w:themeColor="text1"/>
          <w:sz w:val="28"/>
          <w:szCs w:val="28"/>
        </w:rPr>
        <w:t xml:space="preserve"> </w:t>
      </w:r>
      <w:r w:rsidRPr="00A46C71">
        <w:rPr>
          <w:rStyle w:val="a4"/>
          <w:rFonts w:ascii="Times New Roman" w:eastAsia="Calibri" w:hAnsi="Times New Roman" w:cs="Times New Roman"/>
          <w:iCs/>
          <w:color w:val="000000"/>
          <w:sz w:val="28"/>
          <w:szCs w:val="28"/>
        </w:rPr>
        <w:t xml:space="preserve"> Иванович</w:t>
      </w:r>
      <w:r>
        <w:rPr>
          <w:rStyle w:val="a4"/>
          <w:rFonts w:ascii="Times New Roman" w:hAnsi="Times New Roman" w:cs="Times New Roman"/>
          <w:b w:val="0"/>
          <w:iCs/>
          <w:color w:val="000000" w:themeColor="text1"/>
          <w:sz w:val="28"/>
          <w:szCs w:val="28"/>
        </w:rPr>
        <w:t xml:space="preserve"> </w:t>
      </w:r>
    </w:p>
    <w:p w:rsidR="001A3901" w:rsidRPr="00A46C71" w:rsidRDefault="001A3901" w:rsidP="001A3901">
      <w:pPr>
        <w:spacing w:after="0" w:line="360" w:lineRule="auto"/>
        <w:ind w:firstLine="720"/>
        <w:rPr>
          <w:rFonts w:ascii="Times New Roman" w:eastAsia="Calibri" w:hAnsi="Times New Roman" w:cs="Times New Roman"/>
          <w:b/>
          <w:color w:val="000000"/>
          <w:sz w:val="28"/>
          <w:szCs w:val="28"/>
        </w:rPr>
      </w:pPr>
      <w:r w:rsidRPr="00A46C71">
        <w:rPr>
          <w:rFonts w:ascii="Times New Roman" w:eastAsia="Calibri" w:hAnsi="Times New Roman" w:cs="Times New Roman"/>
          <w:color w:val="000000"/>
          <w:sz w:val="28"/>
          <w:szCs w:val="28"/>
        </w:rPr>
        <w:t xml:space="preserve">Александр Иванович родился в </w:t>
      </w:r>
      <w:smartTag w:uri="urn:schemas-microsoft-com:office:smarttags" w:element="metricconverter">
        <w:smartTagPr>
          <w:attr w:name="ProductID" w:val="1923 г"/>
        </w:smartTagPr>
        <w:r w:rsidRPr="00A46C71">
          <w:rPr>
            <w:rFonts w:ascii="Times New Roman" w:eastAsia="Calibri" w:hAnsi="Times New Roman" w:cs="Times New Roman"/>
            <w:color w:val="000000"/>
            <w:sz w:val="28"/>
            <w:szCs w:val="28"/>
          </w:rPr>
          <w:t>1923 г</w:t>
        </w:r>
      </w:smartTag>
      <w:r w:rsidRPr="00A46C71">
        <w:rPr>
          <w:rFonts w:ascii="Times New Roman" w:eastAsia="Calibri" w:hAnsi="Times New Roman" w:cs="Times New Roman"/>
          <w:color w:val="000000"/>
          <w:sz w:val="28"/>
          <w:szCs w:val="28"/>
        </w:rPr>
        <w:t>. в п. Рымникский Брединского района. В воспоминаниях детства – летние дни, ватага сверстников, купание с ними в реке Синташта, совместная ловля чутких и осторожных сурков.</w:t>
      </w:r>
    </w:p>
    <w:p w:rsidR="001A3901" w:rsidRPr="00A46C71" w:rsidRDefault="001A3901" w:rsidP="001A3901">
      <w:pPr>
        <w:spacing w:after="0" w:line="360" w:lineRule="auto"/>
        <w:ind w:firstLine="720"/>
        <w:rPr>
          <w:rFonts w:ascii="Times New Roman" w:eastAsia="Calibri" w:hAnsi="Times New Roman" w:cs="Times New Roman"/>
          <w:color w:val="000000"/>
          <w:sz w:val="28"/>
          <w:szCs w:val="28"/>
        </w:rPr>
      </w:pPr>
      <w:r w:rsidRPr="00A46C71">
        <w:rPr>
          <w:rFonts w:ascii="Times New Roman" w:eastAsia="Calibri" w:hAnsi="Times New Roman" w:cs="Times New Roman"/>
          <w:color w:val="000000"/>
          <w:sz w:val="28"/>
          <w:szCs w:val="28"/>
        </w:rPr>
        <w:t xml:space="preserve">1930 год… Родители переехали в </w:t>
      </w:r>
      <w:proofErr w:type="spellStart"/>
      <w:r w:rsidRPr="00A46C71">
        <w:rPr>
          <w:rFonts w:ascii="Times New Roman" w:eastAsia="Calibri" w:hAnsi="Times New Roman" w:cs="Times New Roman"/>
          <w:color w:val="000000"/>
          <w:sz w:val="28"/>
          <w:szCs w:val="28"/>
        </w:rPr>
        <w:t>Кваркенский</w:t>
      </w:r>
      <w:proofErr w:type="spellEnd"/>
      <w:r w:rsidRPr="00A46C71">
        <w:rPr>
          <w:rFonts w:ascii="Times New Roman" w:eastAsia="Calibri" w:hAnsi="Times New Roman" w:cs="Times New Roman"/>
          <w:color w:val="000000"/>
          <w:sz w:val="28"/>
          <w:szCs w:val="28"/>
        </w:rPr>
        <w:t xml:space="preserve"> район. Через девять лет, когда Александру исполнилось пятнадцать лет, семья </w:t>
      </w:r>
      <w:proofErr w:type="spellStart"/>
      <w:r w:rsidRPr="00A46C71">
        <w:rPr>
          <w:rFonts w:ascii="Times New Roman" w:eastAsia="Calibri" w:hAnsi="Times New Roman" w:cs="Times New Roman"/>
          <w:color w:val="000000"/>
          <w:sz w:val="28"/>
          <w:szCs w:val="28"/>
        </w:rPr>
        <w:t>осела</w:t>
      </w:r>
      <w:proofErr w:type="spellEnd"/>
      <w:r w:rsidRPr="00A46C71">
        <w:rPr>
          <w:rFonts w:ascii="Times New Roman" w:eastAsia="Calibri" w:hAnsi="Times New Roman" w:cs="Times New Roman"/>
          <w:color w:val="000000"/>
          <w:sz w:val="28"/>
          <w:szCs w:val="28"/>
        </w:rPr>
        <w:t xml:space="preserve"> в районном центре Бреды. Здесь он окончил семь классов, вступил в комсомол. Родители заупрямились, когда Александр сообщил, что хочет работать. Но парнишка настоял на своем. Однако</w:t>
      </w:r>
      <w:proofErr w:type="gramStart"/>
      <w:r w:rsidRPr="00A46C71">
        <w:rPr>
          <w:rFonts w:ascii="Times New Roman" w:eastAsia="Calibri" w:hAnsi="Times New Roman" w:cs="Times New Roman"/>
          <w:color w:val="000000"/>
          <w:sz w:val="28"/>
          <w:szCs w:val="28"/>
        </w:rPr>
        <w:t>,</w:t>
      </w:r>
      <w:proofErr w:type="gramEnd"/>
      <w:r w:rsidRPr="00A46C71">
        <w:rPr>
          <w:rFonts w:ascii="Times New Roman" w:eastAsia="Calibri" w:hAnsi="Times New Roman" w:cs="Times New Roman"/>
          <w:color w:val="000000"/>
          <w:sz w:val="28"/>
          <w:szCs w:val="28"/>
        </w:rPr>
        <w:t xml:space="preserve"> долго работать не пришлось. Началась война…</w:t>
      </w:r>
    </w:p>
    <w:p w:rsidR="001A3901" w:rsidRPr="00A46C71" w:rsidRDefault="001A3901" w:rsidP="001A3901">
      <w:pPr>
        <w:pStyle w:val="a3"/>
        <w:shd w:val="clear" w:color="auto" w:fill="FFFFFF"/>
        <w:spacing w:before="0" w:beforeAutospacing="0" w:after="0" w:afterAutospacing="0" w:line="360" w:lineRule="auto"/>
        <w:ind w:firstLine="720"/>
        <w:jc w:val="both"/>
        <w:rPr>
          <w:color w:val="000000"/>
          <w:sz w:val="28"/>
          <w:szCs w:val="28"/>
        </w:rPr>
      </w:pPr>
      <w:r w:rsidRPr="00395400">
        <w:rPr>
          <w:b/>
          <w:color w:val="000000"/>
          <w:sz w:val="28"/>
          <w:szCs w:val="28"/>
        </w:rPr>
        <w:t> Комсомолец</w:t>
      </w:r>
      <w:r w:rsidRPr="00A46C71">
        <w:rPr>
          <w:color w:val="000000"/>
          <w:sz w:val="28"/>
          <w:szCs w:val="28"/>
        </w:rPr>
        <w:t xml:space="preserve"> Минин, как и миллионы советских граждан, обратился в военкомат с просьбой послать его на фронт. Но ему отказали. Он честно трудился в тылу, снабжал армию продуктами питания, и только в конце февраля 1942 года призвали в армию и его. После обучения в школе младших командиров он становится </w:t>
      </w:r>
      <w:r w:rsidRPr="00395400">
        <w:rPr>
          <w:b/>
          <w:color w:val="000000"/>
          <w:sz w:val="28"/>
          <w:szCs w:val="28"/>
          <w:u w:val="single"/>
        </w:rPr>
        <w:t>командиром миномётного расчёта</w:t>
      </w:r>
      <w:r w:rsidRPr="00A46C71">
        <w:rPr>
          <w:color w:val="000000"/>
          <w:sz w:val="28"/>
          <w:szCs w:val="28"/>
        </w:rPr>
        <w:t xml:space="preserve"> 277 запасного стрелкового полка. В боях Великой Отечественной войны с октября 1942 года. Воевал на Северо-Западном, Центральном 1-м и 4-м Украинских фронтах. Весь боевой путь прошел в составе 7-го </w:t>
      </w:r>
      <w:proofErr w:type="gramStart"/>
      <w:r w:rsidRPr="00A46C71">
        <w:rPr>
          <w:color w:val="000000"/>
          <w:sz w:val="28"/>
          <w:szCs w:val="28"/>
        </w:rPr>
        <w:t>гвардейского</w:t>
      </w:r>
      <w:proofErr w:type="gramEnd"/>
      <w:r w:rsidRPr="00A46C71">
        <w:rPr>
          <w:color w:val="000000"/>
          <w:sz w:val="28"/>
          <w:szCs w:val="28"/>
        </w:rPr>
        <w:t xml:space="preserve"> воздушно-десантного полка 2-й гвардейской воздушно-десантной дивизии.</w:t>
      </w:r>
    </w:p>
    <w:p w:rsidR="001A3901" w:rsidRPr="00A46C71" w:rsidRDefault="001A3901" w:rsidP="001A3901">
      <w:pPr>
        <w:spacing w:after="0" w:line="360" w:lineRule="auto"/>
        <w:ind w:firstLine="720"/>
        <w:jc w:val="both"/>
        <w:rPr>
          <w:rFonts w:ascii="Times New Roman" w:hAnsi="Times New Roman" w:cs="Times New Roman"/>
          <w:color w:val="000000" w:themeColor="text1"/>
          <w:sz w:val="28"/>
          <w:szCs w:val="28"/>
        </w:rPr>
      </w:pPr>
      <w:r w:rsidRPr="00C46126">
        <w:rPr>
          <w:rFonts w:ascii="Calibri" w:eastAsia="Calibri" w:hAnsi="Calibri" w:cs="Times New Roman"/>
          <w:color w:val="0000FF"/>
          <w:sz w:val="28"/>
          <w:szCs w:val="28"/>
        </w:rPr>
        <w:t xml:space="preserve">   </w:t>
      </w:r>
      <w:r w:rsidRPr="00A46C71">
        <w:rPr>
          <w:rFonts w:ascii="Times New Roman" w:eastAsia="Calibri" w:hAnsi="Times New Roman" w:cs="Times New Roman"/>
          <w:color w:val="000000"/>
          <w:sz w:val="28"/>
          <w:szCs w:val="28"/>
        </w:rPr>
        <w:t xml:space="preserve">Первую боевую награду Александр Иванович  заслужил в  боях на </w:t>
      </w:r>
      <w:r w:rsidRPr="00395400">
        <w:rPr>
          <w:rFonts w:ascii="Times New Roman" w:eastAsia="Calibri" w:hAnsi="Times New Roman" w:cs="Times New Roman"/>
          <w:b/>
          <w:color w:val="000000"/>
          <w:sz w:val="28"/>
          <w:szCs w:val="28"/>
          <w:u w:val="single"/>
        </w:rPr>
        <w:t>Курской дуге</w:t>
      </w:r>
      <w:r w:rsidRPr="00A46C71">
        <w:rPr>
          <w:rFonts w:ascii="Times New Roman" w:eastAsia="Calibri" w:hAnsi="Times New Roman" w:cs="Times New Roman"/>
          <w:color w:val="000000"/>
          <w:sz w:val="28"/>
          <w:szCs w:val="28"/>
        </w:rPr>
        <w:t xml:space="preserve">.  Взвод минометов, в один из расчетов которого входил Минин, был передан подразделению автоматчиков. На окраине </w:t>
      </w:r>
      <w:r w:rsidRPr="00395400">
        <w:rPr>
          <w:rFonts w:ascii="Times New Roman" w:eastAsia="Calibri" w:hAnsi="Times New Roman" w:cs="Times New Roman"/>
          <w:b/>
          <w:color w:val="000000"/>
          <w:sz w:val="28"/>
          <w:szCs w:val="28"/>
          <w:u w:val="single"/>
        </w:rPr>
        <w:t>станции Поныри</w:t>
      </w:r>
      <w:r w:rsidRPr="00395400">
        <w:rPr>
          <w:rFonts w:ascii="Times New Roman" w:eastAsia="Calibri" w:hAnsi="Times New Roman" w:cs="Times New Roman"/>
          <w:b/>
          <w:color w:val="000000"/>
          <w:sz w:val="28"/>
          <w:szCs w:val="28"/>
        </w:rPr>
        <w:t xml:space="preserve"> </w:t>
      </w:r>
      <w:r w:rsidRPr="00A46C71">
        <w:rPr>
          <w:rFonts w:ascii="Times New Roman" w:eastAsia="Calibri" w:hAnsi="Times New Roman" w:cs="Times New Roman"/>
          <w:color w:val="000000"/>
          <w:sz w:val="28"/>
          <w:szCs w:val="28"/>
        </w:rPr>
        <w:t xml:space="preserve">во время штурма высоты метким огнем минометов были подавлены и уничтожены три пулеметных расчета противника. Семь дней не смолкал бой. Беглый огонь минометчиков не давал возможности гитлеровцам высунуть голову из окопов, что способствовало успешному выполнению боевой задачи. Три станковых пулемета, один миномет, пятнадцать гитлеровцев во главе с офицером было захвачено советскими воинами. За участие в дерзкой операции, за умелое использование оружия противника, </w:t>
      </w:r>
      <w:r w:rsidRPr="00A46C71">
        <w:rPr>
          <w:rFonts w:ascii="Times New Roman" w:eastAsia="Calibri" w:hAnsi="Times New Roman" w:cs="Times New Roman"/>
          <w:color w:val="000000"/>
          <w:sz w:val="28"/>
          <w:szCs w:val="28"/>
        </w:rPr>
        <w:lastRenderedPageBreak/>
        <w:t xml:space="preserve">мужество, проявленное в боях за безымянную высоту и станцию Поныри, сержанта Минина наградили </w:t>
      </w:r>
      <w:r w:rsidRPr="00395400">
        <w:rPr>
          <w:rFonts w:ascii="Times New Roman" w:eastAsia="Calibri" w:hAnsi="Times New Roman" w:cs="Times New Roman"/>
          <w:b/>
          <w:color w:val="000000"/>
          <w:sz w:val="28"/>
          <w:szCs w:val="28"/>
          <w:u w:val="single"/>
        </w:rPr>
        <w:t>медалью «За отвагу».</w:t>
      </w:r>
    </w:p>
    <w:p w:rsidR="001A3901" w:rsidRPr="00A46C71" w:rsidRDefault="001A3901" w:rsidP="001A3901">
      <w:pPr>
        <w:pStyle w:val="a3"/>
        <w:shd w:val="clear" w:color="auto" w:fill="FFFFFF"/>
        <w:spacing w:before="0" w:beforeAutospacing="0" w:after="0" w:afterAutospacing="0" w:line="360" w:lineRule="auto"/>
        <w:ind w:firstLine="720"/>
        <w:jc w:val="both"/>
        <w:rPr>
          <w:b/>
          <w:i/>
          <w:color w:val="000000"/>
          <w:sz w:val="28"/>
          <w:szCs w:val="28"/>
        </w:rPr>
      </w:pPr>
      <w:r w:rsidRPr="00A46C71">
        <w:rPr>
          <w:color w:val="000000"/>
          <w:sz w:val="28"/>
          <w:szCs w:val="28"/>
        </w:rPr>
        <w:t xml:space="preserve">В марте 1944 года войска 1-го Украинского фронта приступили к осуществлению </w:t>
      </w:r>
      <w:proofErr w:type="spellStart"/>
      <w:r w:rsidRPr="00395400">
        <w:rPr>
          <w:b/>
          <w:color w:val="000000"/>
          <w:sz w:val="28"/>
          <w:szCs w:val="28"/>
          <w:u w:val="single"/>
        </w:rPr>
        <w:t>Проскуровско-Черновицкой</w:t>
      </w:r>
      <w:proofErr w:type="spellEnd"/>
      <w:r w:rsidRPr="00395400">
        <w:rPr>
          <w:b/>
          <w:color w:val="000000"/>
          <w:sz w:val="28"/>
          <w:szCs w:val="28"/>
          <w:u w:val="single"/>
        </w:rPr>
        <w:t xml:space="preserve"> наступательной операции</w:t>
      </w:r>
      <w:r w:rsidRPr="00A46C71">
        <w:rPr>
          <w:color w:val="000000"/>
          <w:sz w:val="28"/>
          <w:szCs w:val="28"/>
        </w:rPr>
        <w:t xml:space="preserve">. Дивизия, в которой воевал Александр Иванович, входившая в состав 1-й гвардейской армии, находилась на острие главного удара. 23-28 марта 1944 года в боях на </w:t>
      </w:r>
      <w:proofErr w:type="spellStart"/>
      <w:r w:rsidRPr="00A46C71">
        <w:rPr>
          <w:color w:val="000000"/>
          <w:sz w:val="28"/>
          <w:szCs w:val="28"/>
        </w:rPr>
        <w:t>Проскуровском</w:t>
      </w:r>
      <w:proofErr w:type="spellEnd"/>
      <w:r w:rsidRPr="00A46C71">
        <w:rPr>
          <w:color w:val="000000"/>
          <w:sz w:val="28"/>
          <w:szCs w:val="28"/>
        </w:rPr>
        <w:t xml:space="preserve"> направлении и при освобождении города </w:t>
      </w:r>
      <w:proofErr w:type="spellStart"/>
      <w:r w:rsidRPr="00A46C71">
        <w:rPr>
          <w:color w:val="000000"/>
          <w:sz w:val="28"/>
          <w:szCs w:val="28"/>
        </w:rPr>
        <w:t>Проскуров</w:t>
      </w:r>
      <w:proofErr w:type="spellEnd"/>
      <w:r w:rsidRPr="00A46C71">
        <w:rPr>
          <w:color w:val="000000"/>
          <w:sz w:val="28"/>
          <w:szCs w:val="28"/>
        </w:rPr>
        <w:t xml:space="preserve"> (ныне город Хмельницкий, Украина) гвардии сержант Минин проявил исключительное мужество и отвагу. Двигаясь в боевых порядках наступающей пехоты, он своим минометом беспрерывно поддерживал действия пехоты. При этом подавил три вражеских пулемета и уничтожил до взвода гитлеровцев. </w:t>
      </w:r>
      <w:r w:rsidRPr="00A46C71">
        <w:rPr>
          <w:color w:val="000000"/>
          <w:sz w:val="28"/>
          <w:szCs w:val="28"/>
        </w:rPr>
        <w:br/>
      </w:r>
      <w:r w:rsidRPr="00A46C71">
        <w:rPr>
          <w:b/>
          <w:bCs/>
          <w:color w:val="000000"/>
          <w:sz w:val="28"/>
          <w:szCs w:val="28"/>
        </w:rPr>
        <w:t>П</w:t>
      </w:r>
      <w:r w:rsidRPr="00A46C71">
        <w:rPr>
          <w:color w:val="000000"/>
          <w:sz w:val="28"/>
          <w:szCs w:val="28"/>
        </w:rPr>
        <w:t>риказом по 2-й гвардейской воздушно-десантной дивизии от 6 июня 1944 года гвардии сержант Минин Александр Иванович награжден ор</w:t>
      </w:r>
      <w:r>
        <w:rPr>
          <w:color w:val="000000" w:themeColor="text1"/>
          <w:sz w:val="28"/>
          <w:szCs w:val="28"/>
        </w:rPr>
        <w:t>деном Славы 3-й степени</w:t>
      </w:r>
      <w:r w:rsidRPr="00A46C71">
        <w:rPr>
          <w:color w:val="000000"/>
          <w:sz w:val="28"/>
          <w:szCs w:val="28"/>
        </w:rPr>
        <w:t xml:space="preserve">. </w:t>
      </w:r>
      <w:r w:rsidRPr="00A46C71">
        <w:rPr>
          <w:color w:val="000000" w:themeColor="text1"/>
          <w:sz w:val="28"/>
          <w:szCs w:val="28"/>
        </w:rPr>
        <w:t xml:space="preserve"> </w:t>
      </w:r>
    </w:p>
    <w:p w:rsidR="001A3901" w:rsidRPr="00A46C71" w:rsidRDefault="001A3901" w:rsidP="001A3901">
      <w:pPr>
        <w:pStyle w:val="a3"/>
        <w:shd w:val="clear" w:color="auto" w:fill="FFFFFF"/>
        <w:spacing w:before="0" w:beforeAutospacing="0" w:after="0" w:afterAutospacing="0" w:line="360" w:lineRule="auto"/>
        <w:ind w:firstLine="720"/>
        <w:rPr>
          <w:i/>
          <w:color w:val="000000"/>
          <w:sz w:val="28"/>
          <w:szCs w:val="28"/>
        </w:rPr>
      </w:pPr>
      <w:r w:rsidRPr="00A46C71">
        <w:rPr>
          <w:color w:val="000000"/>
          <w:sz w:val="28"/>
          <w:szCs w:val="28"/>
        </w:rPr>
        <w:t xml:space="preserve">На окраине небольшой деревеньки, километрах в десяти от Звенигорода, для фашистов создалась реальная возможность вырваться из огненного кольца, развернуться в тылу советских дивизий и нанести по ним сокрушительный удар. Замысел врага своевременно разгадало наше командование и прочно закрыло образовавшуюся брешь между флангами дивизий. Расчёт сержанта Минина оказался в центре огня. Из-за </w:t>
      </w:r>
      <w:proofErr w:type="spellStart"/>
      <w:r w:rsidRPr="00A46C71">
        <w:rPr>
          <w:color w:val="000000"/>
          <w:sz w:val="28"/>
          <w:szCs w:val="28"/>
        </w:rPr>
        <w:t>курганчика</w:t>
      </w:r>
      <w:proofErr w:type="spellEnd"/>
      <w:r w:rsidRPr="00A46C71">
        <w:rPr>
          <w:color w:val="000000"/>
          <w:sz w:val="28"/>
          <w:szCs w:val="28"/>
        </w:rPr>
        <w:t xml:space="preserve"> выполз танк. Стреляя на ходу, он ринулся на миномётный расчёт Александра Ивановича. Оглушённый близким разрывом снаряда, Александр упал на иссечённую пулями землю. Лязгая гусеницами, танк шёл прямо на него. Рука рванула с пояса гранату. Кто-то, часто и прерывисто дыша, прополз мимо. Александр выдернул предохранительную чеку, вскочил на ноги, пробежал несколько метров вперёд и размахнулся. Один за другим последовали три взрыва. «Тигр» зачадил. Минин оглянулся: рядом лежали заряжающий </w:t>
      </w:r>
      <w:proofErr w:type="spellStart"/>
      <w:r w:rsidRPr="00A46C71">
        <w:rPr>
          <w:color w:val="000000"/>
          <w:sz w:val="28"/>
          <w:szCs w:val="28"/>
        </w:rPr>
        <w:t>Сизов</w:t>
      </w:r>
      <w:proofErr w:type="spellEnd"/>
      <w:r w:rsidRPr="00A46C71">
        <w:rPr>
          <w:color w:val="000000"/>
          <w:sz w:val="28"/>
          <w:szCs w:val="28"/>
        </w:rPr>
        <w:t xml:space="preserve"> и командир взвода автоматчиков лейтенант </w:t>
      </w:r>
      <w:proofErr w:type="spellStart"/>
      <w:r w:rsidRPr="00A46C71">
        <w:rPr>
          <w:color w:val="000000"/>
          <w:sz w:val="28"/>
          <w:szCs w:val="28"/>
        </w:rPr>
        <w:t>Подкорытов</w:t>
      </w:r>
      <w:proofErr w:type="spellEnd"/>
      <w:r w:rsidRPr="00A46C71">
        <w:rPr>
          <w:color w:val="000000"/>
          <w:sz w:val="28"/>
          <w:szCs w:val="28"/>
        </w:rPr>
        <w:t xml:space="preserve">. Они вели огонь по </w:t>
      </w:r>
      <w:r w:rsidRPr="00A46C71">
        <w:rPr>
          <w:color w:val="000000"/>
          <w:sz w:val="28"/>
          <w:szCs w:val="28"/>
        </w:rPr>
        <w:lastRenderedPageBreak/>
        <w:t xml:space="preserve">немецким танкистам. За этот бой под </w:t>
      </w:r>
      <w:proofErr w:type="spellStart"/>
      <w:r w:rsidRPr="00395400">
        <w:rPr>
          <w:b/>
          <w:color w:val="000000"/>
          <w:sz w:val="28"/>
          <w:szCs w:val="28"/>
          <w:u w:val="single"/>
        </w:rPr>
        <w:t>Корсунь-Шевченковым</w:t>
      </w:r>
      <w:proofErr w:type="spellEnd"/>
      <w:r w:rsidRPr="00A46C71">
        <w:rPr>
          <w:color w:val="000000"/>
          <w:sz w:val="28"/>
          <w:szCs w:val="28"/>
        </w:rPr>
        <w:t xml:space="preserve"> сержант Минин был награждён</w:t>
      </w:r>
      <w:r w:rsidRPr="00A46C71">
        <w:rPr>
          <w:rStyle w:val="apple-converted-space"/>
          <w:color w:val="000000"/>
          <w:sz w:val="28"/>
          <w:szCs w:val="28"/>
        </w:rPr>
        <w:t> </w:t>
      </w:r>
      <w:r w:rsidRPr="00A46C71">
        <w:rPr>
          <w:rStyle w:val="a5"/>
          <w:i w:val="0"/>
          <w:color w:val="000000"/>
          <w:sz w:val="28"/>
          <w:szCs w:val="28"/>
        </w:rPr>
        <w:t>орденом Славы 2-й степени.</w:t>
      </w:r>
    </w:p>
    <w:p w:rsidR="001A3901" w:rsidRDefault="001A3901" w:rsidP="001A3901">
      <w:pPr>
        <w:pStyle w:val="a3"/>
        <w:shd w:val="clear" w:color="auto" w:fill="FFFFFF"/>
        <w:spacing w:before="0" w:beforeAutospacing="0" w:after="0" w:afterAutospacing="0" w:line="360" w:lineRule="auto"/>
        <w:ind w:firstLine="720"/>
        <w:jc w:val="both"/>
        <w:rPr>
          <w:color w:val="000000" w:themeColor="text1"/>
          <w:sz w:val="28"/>
          <w:szCs w:val="28"/>
        </w:rPr>
      </w:pPr>
      <w:r w:rsidRPr="00A46C71">
        <w:rPr>
          <w:color w:val="000000"/>
          <w:sz w:val="28"/>
          <w:szCs w:val="28"/>
        </w:rPr>
        <w:t xml:space="preserve">В начале 1944 года Александр Иванович стал членом коммунистической партии. В это время гвардейская десантная дивизия, в которой служил Минин, завязала бои за город Ужгород. Одна за другой захлёбывались наши атаки. Особенно губительно действовал пулемёт, скрытый в доте на гребне господствующей высоты.  Пять добровольцев поползли вперёд, но никто из них не прошёл вражескую передовую и не вернулся назад.  Сержант Минин и наводчик Рыбак метр за метром прощупывали взглядом передний край противника: они засекали вражеские огневые точки, заносили их на карту и докладывали взводному. И вдруг сержант чуть приподнялся. По склону вился овражек, промытый вешними водами. Теряясь в мелком кустарнике, он обходил камни, валуны, взбираясь вверх. По нему, пожалуй, можно обойти дот. Комбат одобрил план сержанта. Расчёт Минина снялся </w:t>
      </w:r>
      <w:proofErr w:type="gramStart"/>
      <w:r w:rsidRPr="00A46C71">
        <w:rPr>
          <w:color w:val="000000"/>
          <w:sz w:val="28"/>
          <w:szCs w:val="28"/>
        </w:rPr>
        <w:t>с</w:t>
      </w:r>
      <w:proofErr w:type="gramEnd"/>
      <w:r w:rsidRPr="00A46C71">
        <w:rPr>
          <w:color w:val="000000"/>
          <w:sz w:val="28"/>
          <w:szCs w:val="28"/>
        </w:rPr>
        <w:t xml:space="preserve"> огневой. Под ногами тихо шуршал гравий. Вот уже гребень высоты. Миг – и миномёт готов к бою. Рыбак послал вперёд мину. Вслед за ней пошла вторая, третья. Полк поднялся в атаку. Высота пала.</w:t>
      </w:r>
    </w:p>
    <w:p w:rsidR="001A3901" w:rsidRPr="00A46C71" w:rsidRDefault="001A3901" w:rsidP="001A3901">
      <w:pPr>
        <w:pStyle w:val="a3"/>
        <w:shd w:val="clear" w:color="auto" w:fill="FFFFFF"/>
        <w:spacing w:before="0" w:beforeAutospacing="0" w:after="0" w:afterAutospacing="0" w:line="360" w:lineRule="auto"/>
        <w:ind w:firstLine="720"/>
        <w:jc w:val="both"/>
        <w:rPr>
          <w:color w:val="0000FF"/>
          <w:sz w:val="28"/>
          <w:szCs w:val="28"/>
        </w:rPr>
      </w:pPr>
      <w:r w:rsidRPr="00A46C71">
        <w:rPr>
          <w:color w:val="000000"/>
          <w:sz w:val="28"/>
          <w:szCs w:val="28"/>
        </w:rPr>
        <w:t xml:space="preserve">Случилось это в </w:t>
      </w:r>
      <w:r w:rsidRPr="00395400">
        <w:rPr>
          <w:b/>
          <w:color w:val="000000"/>
          <w:sz w:val="28"/>
          <w:szCs w:val="28"/>
          <w:u w:val="single"/>
        </w:rPr>
        <w:t>Чехословакии.</w:t>
      </w:r>
      <w:r w:rsidRPr="00A46C71">
        <w:rPr>
          <w:color w:val="000000"/>
          <w:sz w:val="28"/>
          <w:szCs w:val="28"/>
        </w:rPr>
        <w:t xml:space="preserve"> Преодолев водный рубеж, полк закрепился на ближних подступах к </w:t>
      </w:r>
      <w:r w:rsidRPr="00395400">
        <w:rPr>
          <w:b/>
          <w:color w:val="000000"/>
          <w:sz w:val="28"/>
          <w:szCs w:val="28"/>
          <w:u w:val="single"/>
        </w:rPr>
        <w:t xml:space="preserve">городу </w:t>
      </w:r>
      <w:proofErr w:type="spellStart"/>
      <w:r w:rsidRPr="00395400">
        <w:rPr>
          <w:b/>
          <w:color w:val="000000"/>
          <w:sz w:val="28"/>
          <w:szCs w:val="28"/>
          <w:u w:val="single"/>
        </w:rPr>
        <w:t>Острава</w:t>
      </w:r>
      <w:proofErr w:type="spellEnd"/>
      <w:r w:rsidRPr="00A46C71">
        <w:rPr>
          <w:color w:val="000000"/>
          <w:sz w:val="28"/>
          <w:szCs w:val="28"/>
        </w:rPr>
        <w:t xml:space="preserve">. Разведка донесла: впереди, за перевалом, штаб немецкой дивизии. В полночь расчёт Минина благополучно миновал вражескую передовую. Коренастый старшина из </w:t>
      </w:r>
      <w:proofErr w:type="spellStart"/>
      <w:r w:rsidRPr="00A46C71">
        <w:rPr>
          <w:color w:val="000000"/>
          <w:sz w:val="28"/>
          <w:szCs w:val="28"/>
        </w:rPr>
        <w:t>разведроты</w:t>
      </w:r>
      <w:proofErr w:type="spellEnd"/>
      <w:r w:rsidRPr="00A46C71">
        <w:rPr>
          <w:color w:val="000000"/>
          <w:sz w:val="28"/>
          <w:szCs w:val="28"/>
        </w:rPr>
        <w:t xml:space="preserve"> уверенно вёл миномётчиков в тыл гитлеровцев. Рассвет их застал на окраине населённого пункта. На установку миномёта потребовались считанные минуты. Ещё миг – и окончена наводка. Первая мина ухнула у высокого крыльца дома. Вторая выбросила пламя огня из ограды. После третьей по крышам подворья запрыгали огненные языки. В штабе поднялась паника. Охрана и офицеры бросились в разные стороны. Но тут же их настигли пули и осколки. </w:t>
      </w:r>
      <w:r w:rsidRPr="00A46C71">
        <w:rPr>
          <w:rStyle w:val="a5"/>
          <w:bCs/>
          <w:i w:val="0"/>
          <w:color w:val="000000"/>
          <w:sz w:val="28"/>
          <w:szCs w:val="28"/>
        </w:rPr>
        <w:t>Третий орден Славы</w:t>
      </w:r>
      <w:r w:rsidRPr="00A46C71">
        <w:rPr>
          <w:rStyle w:val="apple-converted-space"/>
          <w:color w:val="000000"/>
          <w:sz w:val="28"/>
          <w:szCs w:val="28"/>
        </w:rPr>
        <w:t> </w:t>
      </w:r>
      <w:r w:rsidRPr="00A46C71">
        <w:rPr>
          <w:color w:val="000000"/>
          <w:sz w:val="28"/>
          <w:szCs w:val="28"/>
        </w:rPr>
        <w:t>на гимнастёрку приколол сам генерал за разгром штаба немецкой дивизии на</w:t>
      </w:r>
      <w:r>
        <w:rPr>
          <w:color w:val="000000" w:themeColor="text1"/>
          <w:sz w:val="28"/>
          <w:szCs w:val="28"/>
        </w:rPr>
        <w:t xml:space="preserve"> </w:t>
      </w:r>
      <w:r w:rsidRPr="00A46C71">
        <w:rPr>
          <w:color w:val="000000"/>
          <w:sz w:val="28"/>
          <w:szCs w:val="28"/>
        </w:rPr>
        <w:t>территории Чехословакии,  за этот смелый и быстрый разгром немецкого штаба.</w:t>
      </w:r>
    </w:p>
    <w:p w:rsidR="00395400" w:rsidRPr="00A121EF" w:rsidRDefault="00395400" w:rsidP="00395400">
      <w:pPr>
        <w:pStyle w:val="a6"/>
        <w:numPr>
          <w:ilvl w:val="0"/>
          <w:numId w:val="1"/>
        </w:numPr>
        <w:spacing w:after="0" w:line="360" w:lineRule="auto"/>
        <w:rPr>
          <w:rFonts w:ascii="Times New Roman" w:hAnsi="Times New Roman" w:cs="Times New Roman"/>
          <w:color w:val="000000" w:themeColor="text1"/>
          <w:sz w:val="28"/>
          <w:szCs w:val="28"/>
          <w:u w:val="single"/>
        </w:rPr>
      </w:pPr>
      <w:r w:rsidRPr="00A121EF">
        <w:rPr>
          <w:rFonts w:ascii="Times New Roman" w:hAnsi="Times New Roman" w:cs="Times New Roman"/>
          <w:color w:val="000000" w:themeColor="text1"/>
          <w:sz w:val="28"/>
          <w:szCs w:val="28"/>
          <w:u w:val="single"/>
        </w:rPr>
        <w:lastRenderedPageBreak/>
        <w:t xml:space="preserve">Работа с документом: </w:t>
      </w:r>
    </w:p>
    <w:p w:rsidR="00395400" w:rsidRPr="00A121EF" w:rsidRDefault="00395400" w:rsidP="00C03656">
      <w:pPr>
        <w:spacing w:after="0" w:line="360" w:lineRule="auto"/>
        <w:ind w:left="360"/>
        <w:rPr>
          <w:rFonts w:ascii="Times New Roman" w:hAnsi="Times New Roman" w:cs="Times New Roman"/>
          <w:color w:val="000000" w:themeColor="text1"/>
          <w:sz w:val="28"/>
          <w:szCs w:val="28"/>
        </w:rPr>
      </w:pPr>
      <w:r w:rsidRPr="00A121EF">
        <w:rPr>
          <w:rFonts w:ascii="Times New Roman" w:hAnsi="Times New Roman" w:cs="Times New Roman"/>
          <w:color w:val="000000" w:themeColor="text1"/>
          <w:sz w:val="28"/>
          <w:szCs w:val="28"/>
        </w:rPr>
        <w:t xml:space="preserve">1.1.Найти значения выделенных понятий </w:t>
      </w:r>
    </w:p>
    <w:p w:rsidR="00395400" w:rsidRDefault="00395400" w:rsidP="00395400">
      <w:pPr>
        <w:spacing w:after="0" w:line="360" w:lineRule="auto"/>
        <w:ind w:left="360"/>
        <w:rPr>
          <w:rFonts w:ascii="Times New Roman" w:hAnsi="Times New Roman" w:cs="Times New Roman"/>
          <w:color w:val="000000" w:themeColor="text1"/>
          <w:sz w:val="28"/>
          <w:szCs w:val="28"/>
        </w:rPr>
      </w:pPr>
      <w:r w:rsidRPr="00A121EF">
        <w:rPr>
          <w:rFonts w:ascii="Times New Roman" w:hAnsi="Times New Roman" w:cs="Times New Roman"/>
          <w:color w:val="000000" w:themeColor="text1"/>
          <w:sz w:val="28"/>
          <w:szCs w:val="28"/>
        </w:rPr>
        <w:t>1.</w:t>
      </w:r>
      <w:r w:rsidR="00C03656">
        <w:rPr>
          <w:rFonts w:ascii="Times New Roman" w:hAnsi="Times New Roman" w:cs="Times New Roman"/>
          <w:color w:val="000000" w:themeColor="text1"/>
          <w:sz w:val="28"/>
          <w:szCs w:val="28"/>
        </w:rPr>
        <w:t>2</w:t>
      </w:r>
      <w:r w:rsidRPr="00A121EF">
        <w:rPr>
          <w:rFonts w:ascii="Times New Roman" w:hAnsi="Times New Roman" w:cs="Times New Roman"/>
          <w:color w:val="000000" w:themeColor="text1"/>
          <w:sz w:val="28"/>
          <w:szCs w:val="28"/>
        </w:rPr>
        <w:t>.  Найти в интернете информацию</w:t>
      </w:r>
      <w:r w:rsidR="00C03656">
        <w:rPr>
          <w:rFonts w:ascii="Times New Roman" w:hAnsi="Times New Roman" w:cs="Times New Roman"/>
          <w:color w:val="000000" w:themeColor="text1"/>
          <w:sz w:val="28"/>
          <w:szCs w:val="28"/>
        </w:rPr>
        <w:t xml:space="preserve"> о наградах, названных в тексте.</w:t>
      </w:r>
    </w:p>
    <w:p w:rsidR="00C03656" w:rsidRDefault="00C03656"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Pr="00C0365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Найдите на сайте «Память народа», наградные документы</w:t>
      </w:r>
      <w:r w:rsidRPr="00C0365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Минина А.И.</w:t>
      </w:r>
    </w:p>
    <w:p w:rsidR="00395400" w:rsidRPr="00A121EF" w:rsidRDefault="00395400"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C03656">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В чем заключался подвиг Минина А.И.</w:t>
      </w:r>
    </w:p>
    <w:p w:rsidR="00395400" w:rsidRPr="00A121EF" w:rsidRDefault="00395400" w:rsidP="00395400">
      <w:pPr>
        <w:spacing w:after="0" w:line="360" w:lineRule="auto"/>
        <w:ind w:left="360"/>
        <w:rPr>
          <w:rFonts w:ascii="Times New Roman" w:hAnsi="Times New Roman" w:cs="Times New Roman"/>
          <w:color w:val="000000" w:themeColor="text1"/>
          <w:sz w:val="28"/>
          <w:szCs w:val="28"/>
          <w:u w:val="single"/>
        </w:rPr>
      </w:pPr>
      <w:r w:rsidRPr="00A121EF">
        <w:rPr>
          <w:rFonts w:ascii="Times New Roman" w:hAnsi="Times New Roman" w:cs="Times New Roman"/>
          <w:color w:val="000000" w:themeColor="text1"/>
          <w:sz w:val="28"/>
          <w:szCs w:val="28"/>
          <w:u w:val="single"/>
        </w:rPr>
        <w:t>2.Работа с картой:</w:t>
      </w:r>
    </w:p>
    <w:p w:rsidR="00395400" w:rsidRPr="00A121EF" w:rsidRDefault="00395400" w:rsidP="00395400">
      <w:pPr>
        <w:spacing w:after="0" w:line="360" w:lineRule="auto"/>
        <w:ind w:left="360"/>
        <w:rPr>
          <w:rFonts w:ascii="Times New Roman" w:hAnsi="Times New Roman" w:cs="Times New Roman"/>
          <w:color w:val="000000" w:themeColor="text1"/>
          <w:sz w:val="28"/>
          <w:szCs w:val="28"/>
        </w:rPr>
      </w:pPr>
      <w:r w:rsidRPr="00A121EF">
        <w:rPr>
          <w:rFonts w:ascii="Times New Roman" w:hAnsi="Times New Roman" w:cs="Times New Roman"/>
          <w:color w:val="000000" w:themeColor="text1"/>
          <w:sz w:val="28"/>
          <w:szCs w:val="28"/>
        </w:rPr>
        <w:t>2.1. Обозначить географические объекты на карте, связанные с героем, названным в документе</w:t>
      </w:r>
    </w:p>
    <w:p w:rsidR="00395400" w:rsidRDefault="00395400" w:rsidP="00395400">
      <w:pPr>
        <w:spacing w:after="0" w:line="360" w:lineRule="auto"/>
        <w:ind w:left="360"/>
        <w:rPr>
          <w:rFonts w:ascii="Times New Roman" w:hAnsi="Times New Roman" w:cs="Times New Roman"/>
          <w:color w:val="000000" w:themeColor="text1"/>
          <w:sz w:val="28"/>
          <w:szCs w:val="28"/>
        </w:rPr>
      </w:pPr>
      <w:proofErr w:type="gramStart"/>
      <w:r w:rsidRPr="00A121EF">
        <w:rPr>
          <w:rFonts w:ascii="Times New Roman" w:hAnsi="Times New Roman" w:cs="Times New Roman"/>
          <w:color w:val="000000" w:themeColor="text1"/>
          <w:sz w:val="28"/>
          <w:szCs w:val="28"/>
        </w:rPr>
        <w:t>2.2.</w:t>
      </w:r>
      <w:r w:rsidR="00C03656">
        <w:rPr>
          <w:rFonts w:ascii="Times New Roman" w:hAnsi="Times New Roman" w:cs="Times New Roman"/>
          <w:color w:val="000000" w:themeColor="text1"/>
          <w:sz w:val="28"/>
          <w:szCs w:val="28"/>
        </w:rPr>
        <w:t xml:space="preserve"> </w:t>
      </w:r>
      <w:proofErr w:type="gramEnd"/>
      <w:r w:rsidR="00C03656">
        <w:rPr>
          <w:rFonts w:ascii="Times New Roman" w:hAnsi="Times New Roman" w:cs="Times New Roman"/>
          <w:color w:val="000000" w:themeColor="text1"/>
          <w:sz w:val="28"/>
          <w:szCs w:val="28"/>
        </w:rPr>
        <w:t>Найдите на сайте «Память народа», где проходили боевые операции, в которых принимал участие Минин А.И.</w:t>
      </w:r>
    </w:p>
    <w:p w:rsidR="00395400" w:rsidRDefault="00395400"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2.3.Обозначте на карте боевой путь Минина А.И.(или найдите на сайте «</w:t>
      </w:r>
      <w:r w:rsidR="00373C40">
        <w:rPr>
          <w:rFonts w:ascii="Times New Roman" w:hAnsi="Times New Roman" w:cs="Times New Roman"/>
          <w:color w:val="000000" w:themeColor="text1"/>
          <w:sz w:val="28"/>
          <w:szCs w:val="28"/>
        </w:rPr>
        <w:t>Память народа</w:t>
      </w:r>
      <w:r>
        <w:rPr>
          <w:rFonts w:ascii="Times New Roman" w:hAnsi="Times New Roman" w:cs="Times New Roman"/>
          <w:color w:val="000000" w:themeColor="text1"/>
          <w:sz w:val="28"/>
          <w:szCs w:val="28"/>
        </w:rPr>
        <w:t>»)</w:t>
      </w:r>
    </w:p>
    <w:p w:rsidR="00395400" w:rsidRPr="00253778" w:rsidRDefault="00395400" w:rsidP="00395400">
      <w:pPr>
        <w:spacing w:after="0" w:line="360" w:lineRule="auto"/>
        <w:ind w:left="360"/>
        <w:rPr>
          <w:rFonts w:ascii="Times New Roman" w:hAnsi="Times New Roman" w:cs="Times New Roman"/>
          <w:color w:val="000000" w:themeColor="text1"/>
          <w:sz w:val="28"/>
          <w:szCs w:val="28"/>
          <w:u w:val="single"/>
        </w:rPr>
      </w:pPr>
      <w:r w:rsidRPr="00253778">
        <w:rPr>
          <w:rFonts w:ascii="Times New Roman" w:hAnsi="Times New Roman" w:cs="Times New Roman"/>
          <w:color w:val="000000" w:themeColor="text1"/>
          <w:sz w:val="28"/>
          <w:szCs w:val="28"/>
          <w:u w:val="single"/>
        </w:rPr>
        <w:t xml:space="preserve">3.Подготовка мини-проекта </w:t>
      </w:r>
    </w:p>
    <w:p w:rsidR="00395400" w:rsidRDefault="00395400" w:rsidP="00395400">
      <w:pPr>
        <w:spacing w:after="0" w:line="360" w:lineRule="auto"/>
        <w:ind w:left="360"/>
        <w:rPr>
          <w:rFonts w:ascii="Times New Roman" w:hAnsi="Times New Roman" w:cs="Times New Roman"/>
          <w:color w:val="000000" w:themeColor="text1"/>
          <w:sz w:val="28"/>
          <w:szCs w:val="28"/>
        </w:rPr>
      </w:pPr>
      <w:r w:rsidRPr="00A121EF">
        <w:rPr>
          <w:rFonts w:ascii="Times New Roman" w:hAnsi="Times New Roman" w:cs="Times New Roman"/>
          <w:color w:val="000000" w:themeColor="text1"/>
          <w:sz w:val="28"/>
          <w:szCs w:val="28"/>
        </w:rPr>
        <w:t xml:space="preserve"> 3.</w:t>
      </w:r>
      <w:r>
        <w:rPr>
          <w:rFonts w:ascii="Times New Roman" w:hAnsi="Times New Roman" w:cs="Times New Roman"/>
          <w:color w:val="000000" w:themeColor="text1"/>
          <w:sz w:val="28"/>
          <w:szCs w:val="28"/>
        </w:rPr>
        <w:t>1.</w:t>
      </w:r>
      <w:r w:rsidRPr="00A121EF">
        <w:rPr>
          <w:rFonts w:ascii="Times New Roman" w:hAnsi="Times New Roman" w:cs="Times New Roman"/>
          <w:color w:val="000000" w:themeColor="text1"/>
          <w:sz w:val="28"/>
          <w:szCs w:val="28"/>
        </w:rPr>
        <w:t xml:space="preserve"> Подготовить презентацию, или газету, коллаж с результатами работы.</w:t>
      </w:r>
    </w:p>
    <w:p w:rsidR="00395400" w:rsidRDefault="00395400"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 Продумать защиту своего мин</w:t>
      </w:r>
      <w:proofErr w:type="gramStart"/>
      <w:r>
        <w:rPr>
          <w:rFonts w:ascii="Times New Roman" w:hAnsi="Times New Roman" w:cs="Times New Roman"/>
          <w:color w:val="000000" w:themeColor="text1"/>
          <w:sz w:val="28"/>
          <w:szCs w:val="28"/>
        </w:rPr>
        <w:t>и-</w:t>
      </w:r>
      <w:proofErr w:type="gramEnd"/>
      <w:r>
        <w:rPr>
          <w:rFonts w:ascii="Times New Roman" w:hAnsi="Times New Roman" w:cs="Times New Roman"/>
          <w:color w:val="000000" w:themeColor="text1"/>
          <w:sz w:val="28"/>
          <w:szCs w:val="28"/>
        </w:rPr>
        <w:t xml:space="preserve"> проекта</w:t>
      </w:r>
    </w:p>
    <w:p w:rsidR="00395400" w:rsidRDefault="00395400"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 Защита проекта</w:t>
      </w:r>
    </w:p>
    <w:p w:rsidR="00395400" w:rsidRPr="00A121EF" w:rsidRDefault="00395400" w:rsidP="00395400">
      <w:pPr>
        <w:spacing w:after="0" w:line="360" w:lineRule="auto"/>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3.4. Заполнить общую таблицу </w:t>
      </w:r>
    </w:p>
    <w:p w:rsidR="00E321B2" w:rsidRDefault="00E321B2"/>
    <w:sectPr w:rsidR="00E321B2" w:rsidSect="00E321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47B76"/>
    <w:multiLevelType w:val="hybridMultilevel"/>
    <w:tmpl w:val="0EA40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A3901"/>
    <w:rsid w:val="001A3901"/>
    <w:rsid w:val="00253778"/>
    <w:rsid w:val="00373C40"/>
    <w:rsid w:val="00395400"/>
    <w:rsid w:val="00731673"/>
    <w:rsid w:val="00A62AE8"/>
    <w:rsid w:val="00C03656"/>
    <w:rsid w:val="00C96C07"/>
    <w:rsid w:val="00E10FCA"/>
    <w:rsid w:val="00E321B2"/>
    <w:rsid w:val="00F24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9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A39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1A3901"/>
    <w:rPr>
      <w:b/>
      <w:bCs/>
    </w:rPr>
  </w:style>
  <w:style w:type="character" w:customStyle="1" w:styleId="apple-converted-space">
    <w:name w:val="apple-converted-space"/>
    <w:basedOn w:val="a0"/>
    <w:rsid w:val="001A3901"/>
  </w:style>
  <w:style w:type="character" w:styleId="a5">
    <w:name w:val="Emphasis"/>
    <w:basedOn w:val="a0"/>
    <w:qFormat/>
    <w:rsid w:val="001A3901"/>
    <w:rPr>
      <w:i/>
      <w:iCs/>
    </w:rPr>
  </w:style>
  <w:style w:type="paragraph" w:styleId="a6">
    <w:name w:val="List Paragraph"/>
    <w:basedOn w:val="a"/>
    <w:uiPriority w:val="34"/>
    <w:qFormat/>
    <w:rsid w:val="0039540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966</Words>
  <Characters>5512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5</cp:revision>
  <dcterms:created xsi:type="dcterms:W3CDTF">2022-10-19T16:17:00Z</dcterms:created>
  <dcterms:modified xsi:type="dcterms:W3CDTF">2022-10-21T16:11:00Z</dcterms:modified>
</cp:coreProperties>
</file>